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3EE" w:rsidRDefault="007F2E7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CWFA Referees’ Registration Form Season 2018/19  </w:t>
      </w:r>
    </w:p>
    <w:p w:rsidR="003773EE" w:rsidRDefault="007F2E7F">
      <w:pPr>
        <w:pBdr>
          <w:bottom w:val="single" w:sz="6" w:space="1" w:color="000000"/>
        </w:pBdr>
      </w:pPr>
      <w:r>
        <w:t xml:space="preserve">Form is different this year so CWFA can ensure your details match that of FAW. Doesn’t look great but more practical for this seasons requirements. </w:t>
      </w:r>
      <w:r>
        <w:rPr>
          <w:b/>
        </w:rPr>
        <w:t>Make sure you complete the section on the reverse of this page.</w:t>
      </w:r>
      <w:r>
        <w:t xml:space="preserve"> This form can be returned to the email address below or posted.</w:t>
      </w:r>
    </w:p>
    <w:p w:rsidR="003773EE" w:rsidRDefault="007F2E7F">
      <w:pPr>
        <w:jc w:val="center"/>
        <w:rPr>
          <w:b/>
          <w:color w:val="FF0000"/>
        </w:rPr>
      </w:pPr>
      <w:r>
        <w:rPr>
          <w:b/>
          <w:color w:val="FF0000"/>
        </w:rPr>
        <w:t>PLEASE ENSURE ALL WRITING IS CLEAR !!</w:t>
      </w:r>
    </w:p>
    <w:tbl>
      <w:tblPr>
        <w:tblStyle w:val="a"/>
        <w:tblW w:w="153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98"/>
      </w:tblGrid>
      <w:tr w:rsidR="003773EE">
        <w:trPr>
          <w:trHeight w:val="460"/>
        </w:trPr>
        <w:tc>
          <w:tcPr>
            <w:tcW w:w="15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7F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FULL NAME:</w:t>
            </w:r>
          </w:p>
        </w:tc>
      </w:tr>
    </w:tbl>
    <w:p w:rsidR="003773EE" w:rsidRDefault="007F2E7F">
      <w:r>
        <w:tab/>
      </w:r>
    </w:p>
    <w:tbl>
      <w:tblPr>
        <w:tblStyle w:val="a0"/>
        <w:tblW w:w="153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98"/>
      </w:tblGrid>
      <w:tr w:rsidR="003773EE">
        <w:trPr>
          <w:trHeight w:val="680"/>
        </w:trPr>
        <w:tc>
          <w:tcPr>
            <w:tcW w:w="15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7F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FULL POSTAL ADDRESS </w:t>
            </w:r>
          </w:p>
          <w:p w:rsidR="003773EE" w:rsidRDefault="007F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Inc. POST CODE:</w:t>
            </w:r>
          </w:p>
        </w:tc>
      </w:tr>
    </w:tbl>
    <w:p w:rsidR="003773EE" w:rsidRDefault="007F2E7F">
      <w:r>
        <w:rPr>
          <w:b/>
        </w:rPr>
        <w:t>Registered Year</w:t>
      </w:r>
      <w:r>
        <w:t>:</w:t>
      </w:r>
      <w:r>
        <w:tab/>
      </w:r>
      <w:r>
        <w:rPr>
          <w:b/>
        </w:rPr>
        <w:t>Region:</w:t>
      </w:r>
      <w:r>
        <w:rPr>
          <w:b/>
        </w:rPr>
        <w:tab/>
        <w:t>CWFA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Referee Grade:</w:t>
      </w:r>
      <w:r>
        <w:t xml:space="preserve">  </w:t>
      </w:r>
    </w:p>
    <w:p w:rsidR="003773EE" w:rsidRDefault="007F2E7F">
      <w:r>
        <w:rPr>
          <w:b/>
        </w:rPr>
        <w:t xml:space="preserve">DBS Expiry Date: </w:t>
      </w:r>
      <w:r>
        <w:rPr>
          <w:b/>
        </w:rPr>
        <w:tab/>
      </w:r>
      <w:r>
        <w:rPr>
          <w:sz w:val="16"/>
          <w:szCs w:val="16"/>
        </w:rPr>
        <w:t xml:space="preserve">←--------- If blank then no DRB check has been carried out  </w:t>
      </w:r>
    </w:p>
    <w:p w:rsidR="003773EE" w:rsidRDefault="007F2E7F">
      <w:r>
        <w:rPr>
          <w:b/>
        </w:rPr>
        <w:t>Do you wish to apply for or renew your DBS?</w:t>
      </w:r>
      <w:r>
        <w:t xml:space="preserve"> </w:t>
      </w:r>
      <w:r>
        <w:rPr>
          <w:sz w:val="16"/>
          <w:szCs w:val="16"/>
        </w:rPr>
        <w:t xml:space="preserve">(tap box with mouse or tick with pen) </w:t>
      </w:r>
      <w:r>
        <w:t xml:space="preserve">Yes </w:t>
      </w:r>
      <w:r>
        <w:rPr>
          <w:rFonts w:ascii="MS Gothic" w:eastAsia="MS Gothic" w:hAnsi="MS Gothic" w:cs="MS Gothic"/>
        </w:rPr>
        <w:t>☐</w:t>
      </w:r>
      <w:r>
        <w:tab/>
      </w:r>
      <w:r>
        <w:tab/>
        <w:t xml:space="preserve">No </w:t>
      </w:r>
    </w:p>
    <w:p w:rsidR="003773EE" w:rsidRDefault="007F2E7F">
      <w:r>
        <w:rPr>
          <w:b/>
        </w:rPr>
        <w:t>Date of Birth</w:t>
      </w:r>
      <w:r>
        <w:t>:</w:t>
      </w:r>
      <w:r>
        <w:tab/>
      </w:r>
      <w:r>
        <w:rPr>
          <w:sz w:val="16"/>
          <w:szCs w:val="16"/>
        </w:rPr>
        <w:t>← If wrong, correct here:</w:t>
      </w:r>
    </w:p>
    <w:p w:rsidR="003773EE" w:rsidRDefault="007F2E7F">
      <w:r>
        <w:rPr>
          <w:b/>
        </w:rPr>
        <w:t>Email Address:</w:t>
      </w:r>
    </w:p>
    <w:p w:rsidR="003773EE" w:rsidRDefault="007F2E7F">
      <w:pPr>
        <w:pBdr>
          <w:bottom w:val="single" w:sz="12" w:space="1" w:color="000000"/>
        </w:pBdr>
        <w:rPr>
          <w:b/>
        </w:rPr>
      </w:pPr>
      <w:r>
        <w:rPr>
          <w:b/>
        </w:rPr>
        <w:t>Contact Num</w:t>
      </w:r>
      <w:r>
        <w:rPr>
          <w:b/>
        </w:rPr>
        <w:t>bers: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Mobile: </w:t>
      </w:r>
    </w:p>
    <w:p w:rsidR="003773EE" w:rsidRDefault="007F2E7F">
      <w:pPr>
        <w:pBdr>
          <w:bottom w:val="single" w:sz="12" w:space="1" w:color="000000"/>
        </w:pBdr>
        <w:rPr>
          <w:color w:val="FF0000"/>
        </w:rPr>
      </w:pPr>
      <w:r>
        <w:rPr>
          <w:b/>
        </w:rPr>
        <w:t>Registration fee</w:t>
      </w:r>
      <w:r>
        <w:t xml:space="preserve"> for next season is </w:t>
      </w:r>
      <w:r>
        <w:rPr>
          <w:b/>
          <w:color w:val="FF0000"/>
        </w:rPr>
        <w:t>£12.50 ( REGISTRATION WILL BE FREE TO ALL FOR 2018/19 SEASON)</w:t>
      </w:r>
    </w:p>
    <w:p w:rsidR="003773EE" w:rsidRDefault="007F2E7F">
      <w:pPr>
        <w:numPr>
          <w:ilvl w:val="0"/>
          <w:numId w:val="1"/>
        </w:numPr>
        <w:contextualSpacing/>
      </w:pPr>
      <w:r>
        <w:rPr>
          <w:b/>
        </w:rPr>
        <w:t>Do you wish to pay;</w:t>
      </w:r>
      <w:r>
        <w:t xml:space="preserve"> </w:t>
      </w:r>
      <w:r>
        <w:rPr>
          <w:sz w:val="16"/>
          <w:szCs w:val="16"/>
        </w:rPr>
        <w:t>(tap box with mouse or tick with pen)</w:t>
      </w:r>
      <w:r>
        <w:tab/>
      </w:r>
      <w:r>
        <w:rPr>
          <w:b/>
        </w:rPr>
        <w:t>CHEQUE</w:t>
      </w:r>
      <w:r>
        <w:rPr>
          <w:rFonts w:ascii="MS Gothic" w:eastAsia="MS Gothic" w:hAnsi="MS Gothic" w:cs="MS Gothic"/>
        </w:rPr>
        <w:t>☐</w:t>
      </w:r>
      <w:r>
        <w:tab/>
      </w:r>
      <w:r>
        <w:rPr>
          <w:b/>
        </w:rPr>
        <w:t>PAYPAL</w:t>
      </w:r>
      <w:r>
        <w:tab/>
      </w:r>
      <w:r>
        <w:rPr>
          <w:rFonts w:ascii="MS Gothic" w:eastAsia="MS Gothic" w:hAnsi="MS Gothic" w:cs="MS Gothic"/>
        </w:rPr>
        <w:t>☐</w:t>
      </w:r>
      <w:r>
        <w:tab/>
      </w:r>
      <w:r>
        <w:rPr>
          <w:b/>
        </w:rPr>
        <w:t>CASH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 </w:t>
      </w:r>
    </w:p>
    <w:p w:rsidR="003773EE" w:rsidRDefault="007F2E7F">
      <w:pPr>
        <w:numPr>
          <w:ilvl w:val="0"/>
          <w:numId w:val="1"/>
        </w:numPr>
        <w:contextualSpacing/>
      </w:pPr>
      <w:r>
        <w:rPr>
          <w:rFonts w:ascii="MS Gothic" w:eastAsia="MS Gothic" w:hAnsi="MS Gothic" w:cs="MS Gothic"/>
          <w:b/>
        </w:rPr>
        <w:t>BACS</w:t>
      </w:r>
    </w:p>
    <w:p w:rsidR="003773EE" w:rsidRDefault="003773EE">
      <w:pPr>
        <w:rPr>
          <w:rFonts w:ascii="MS Gothic" w:eastAsia="MS Gothic" w:hAnsi="MS Gothic" w:cs="MS Gothic"/>
          <w:b/>
        </w:rPr>
      </w:pPr>
    </w:p>
    <w:p w:rsidR="003773EE" w:rsidRDefault="007F2E7F">
      <w:pPr>
        <w:rPr>
          <w:color w:val="FF0000"/>
        </w:rPr>
      </w:pPr>
      <w:r>
        <w:rPr>
          <w:color w:val="FF0000"/>
        </w:rPr>
        <w:t xml:space="preserve">Please make cheques payable to Central Wales Football Association. </w:t>
      </w:r>
    </w:p>
    <w:p w:rsidR="003773EE" w:rsidRDefault="007F2E7F">
      <w:pPr>
        <w:pBdr>
          <w:bottom w:val="single" w:sz="6" w:space="1" w:color="000000"/>
        </w:pBdr>
      </w:pPr>
      <w:r>
        <w:t>If paying via Paypal, an email will be sent to you with instructions. An account is not required.</w:t>
      </w:r>
    </w:p>
    <w:tbl>
      <w:tblPr>
        <w:tblStyle w:val="a1"/>
        <w:tblW w:w="95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140"/>
        <w:gridCol w:w="1140"/>
        <w:gridCol w:w="1380"/>
        <w:gridCol w:w="1215"/>
        <w:gridCol w:w="1230"/>
        <w:gridCol w:w="1050"/>
        <w:gridCol w:w="1215"/>
      </w:tblGrid>
      <w:tr w:rsid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10" w:type="dxa"/>
            <w:gridSpan w:val="8"/>
          </w:tcPr>
          <w:p w:rsidR="003773EE" w:rsidRDefault="007F2E7F">
            <w:pPr>
              <w:jc w:val="center"/>
              <w:rPr>
                <w:sz w:val="16"/>
                <w:szCs w:val="16"/>
              </w:rPr>
            </w:pPr>
            <w:r>
              <w:t>Please ‘</w:t>
            </w:r>
            <w:r>
              <w:rPr>
                <w:b/>
              </w:rPr>
              <w:t>X’</w:t>
            </w:r>
            <w:r>
              <w:t xml:space="preserve"> which days/period generally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UNAVAILABLE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(we assume your available ALL the time)</w:t>
            </w:r>
          </w:p>
        </w:tc>
      </w:tr>
      <w:tr w:rsid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40" w:type="dxa"/>
          </w:tcPr>
          <w:p w:rsidR="003773EE" w:rsidRDefault="003773EE"/>
        </w:tc>
        <w:tc>
          <w:tcPr>
            <w:tcW w:w="1140" w:type="dxa"/>
          </w:tcPr>
          <w:p w:rsidR="003773EE" w:rsidRDefault="007F2E7F">
            <w:r>
              <w:t>Monday</w:t>
            </w:r>
          </w:p>
        </w:tc>
        <w:tc>
          <w:tcPr>
            <w:tcW w:w="1140" w:type="dxa"/>
          </w:tcPr>
          <w:p w:rsidR="003773EE" w:rsidRDefault="007F2E7F">
            <w:r>
              <w:t>Tuesday</w:t>
            </w:r>
          </w:p>
        </w:tc>
        <w:tc>
          <w:tcPr>
            <w:tcW w:w="1380" w:type="dxa"/>
          </w:tcPr>
          <w:p w:rsidR="003773EE" w:rsidRDefault="007F2E7F">
            <w:r>
              <w:t>Wednesday</w:t>
            </w:r>
          </w:p>
        </w:tc>
        <w:tc>
          <w:tcPr>
            <w:tcW w:w="1215" w:type="dxa"/>
          </w:tcPr>
          <w:p w:rsidR="003773EE" w:rsidRDefault="007F2E7F">
            <w:r>
              <w:t>Thursday</w:t>
            </w:r>
          </w:p>
        </w:tc>
        <w:tc>
          <w:tcPr>
            <w:tcW w:w="1230" w:type="dxa"/>
          </w:tcPr>
          <w:p w:rsidR="003773EE" w:rsidRDefault="007F2E7F">
            <w:r>
              <w:t>Friday</w:t>
            </w:r>
          </w:p>
        </w:tc>
        <w:tc>
          <w:tcPr>
            <w:tcW w:w="1050" w:type="dxa"/>
          </w:tcPr>
          <w:p w:rsidR="003773EE" w:rsidRDefault="007F2E7F">
            <w:r>
              <w:t>Saturday</w:t>
            </w:r>
          </w:p>
        </w:tc>
        <w:tc>
          <w:tcPr>
            <w:tcW w:w="1215" w:type="dxa"/>
          </w:tcPr>
          <w:p w:rsidR="003773EE" w:rsidRDefault="007F2E7F">
            <w:r>
              <w:t>Sunday</w:t>
            </w:r>
          </w:p>
        </w:tc>
      </w:tr>
      <w:tr w:rsidR="003773EE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1140" w:type="dxa"/>
          </w:tcPr>
          <w:p w:rsidR="003773EE" w:rsidRDefault="007F2E7F">
            <w:r>
              <w:t>AM</w:t>
            </w:r>
          </w:p>
        </w:tc>
        <w:tc>
          <w:tcPr>
            <w:tcW w:w="114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14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38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215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23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05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215" w:type="dxa"/>
          </w:tcPr>
          <w:p w:rsidR="003773EE" w:rsidRDefault="003773EE">
            <w:pPr>
              <w:rPr>
                <w:b/>
              </w:rPr>
            </w:pPr>
          </w:p>
        </w:tc>
      </w:tr>
      <w:tr w:rsid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40" w:type="dxa"/>
          </w:tcPr>
          <w:p w:rsidR="003773EE" w:rsidRDefault="007F2E7F">
            <w:r>
              <w:t>PM</w:t>
            </w:r>
          </w:p>
        </w:tc>
        <w:tc>
          <w:tcPr>
            <w:tcW w:w="114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14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38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215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23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05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215" w:type="dxa"/>
          </w:tcPr>
          <w:p w:rsidR="003773EE" w:rsidRDefault="003773EE">
            <w:pPr>
              <w:rPr>
                <w:b/>
              </w:rPr>
            </w:pPr>
          </w:p>
        </w:tc>
      </w:tr>
      <w:tr w:rsid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0" w:type="dxa"/>
          </w:tcPr>
          <w:p w:rsidR="003773EE" w:rsidRDefault="007F2E7F">
            <w:r>
              <w:t>Evening</w:t>
            </w:r>
          </w:p>
        </w:tc>
        <w:tc>
          <w:tcPr>
            <w:tcW w:w="114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14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38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215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23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050" w:type="dxa"/>
          </w:tcPr>
          <w:p w:rsidR="003773EE" w:rsidRDefault="003773EE">
            <w:pPr>
              <w:rPr>
                <w:b/>
              </w:rPr>
            </w:pPr>
          </w:p>
        </w:tc>
        <w:tc>
          <w:tcPr>
            <w:tcW w:w="1215" w:type="dxa"/>
          </w:tcPr>
          <w:p w:rsidR="003773EE" w:rsidRDefault="003773EE">
            <w:pPr>
              <w:rPr>
                <w:b/>
              </w:rPr>
            </w:pPr>
          </w:p>
        </w:tc>
      </w:tr>
    </w:tbl>
    <w:p w:rsidR="003773EE" w:rsidRDefault="007F2E7F">
      <w:pPr>
        <w:pBdr>
          <w:bottom w:val="single" w:sz="6" w:space="1" w:color="000000"/>
        </w:pBdr>
      </w:pPr>
      <w:r>
        <w:lastRenderedPageBreak/>
        <w:t>Please ‘</w:t>
      </w:r>
      <w:r>
        <w:rPr>
          <w:b/>
        </w:rPr>
        <w:t>X’</w:t>
      </w:r>
      <w:r>
        <w:t xml:space="preserve"> if you are a shift worker </w:t>
      </w:r>
      <w:r>
        <w:rPr>
          <w:b/>
        </w:rPr>
        <w:t>________</w:t>
      </w:r>
      <w:r>
        <w:t xml:space="preserve"> we will contact you about availability.    </w:t>
      </w:r>
    </w:p>
    <w:p w:rsidR="003773EE" w:rsidRDefault="003773EE">
      <w:pPr>
        <w:pBdr>
          <w:bottom w:val="single" w:sz="6" w:space="1" w:color="000000"/>
        </w:pBdr>
        <w:jc w:val="center"/>
      </w:pPr>
    </w:p>
    <w:p w:rsidR="003773EE" w:rsidRDefault="007F2E7F">
      <w:r>
        <w:t xml:space="preserve">On the reverse of this page are the leagues you’re eligible to officiate. Place a </w:t>
      </w:r>
      <w:r>
        <w:rPr>
          <w:b/>
        </w:rPr>
        <w:t>X</w:t>
      </w:r>
      <w:r>
        <w:t xml:space="preserve"> under your grade if you want to officiate in the corresponding league. Some offer the choice of being an Assistant Referee only, still need an </w:t>
      </w:r>
      <w:r>
        <w:rPr>
          <w:b/>
        </w:rPr>
        <w:t>X</w:t>
      </w:r>
      <w:r>
        <w:t xml:space="preserve"> under your grade. There are</w:t>
      </w:r>
      <w:r>
        <w:t xml:space="preserve"> other questions, again place a </w:t>
      </w:r>
      <w:r>
        <w:rPr>
          <w:b/>
        </w:rPr>
        <w:t>X</w:t>
      </w:r>
      <w:r>
        <w:t xml:space="preserve"> if a role interests you.</w:t>
      </w:r>
    </w:p>
    <w:tbl>
      <w:tblPr>
        <w:tblStyle w:val="a2"/>
        <w:tblW w:w="8389" w:type="dxa"/>
        <w:tblInd w:w="3" w:type="dxa"/>
        <w:tblLayout w:type="fixed"/>
        <w:tblLook w:val="0400" w:firstRow="0" w:lastRow="0" w:firstColumn="0" w:lastColumn="0" w:noHBand="0" w:noVBand="1"/>
      </w:tblPr>
      <w:tblGrid>
        <w:gridCol w:w="2140"/>
        <w:gridCol w:w="513"/>
        <w:gridCol w:w="516"/>
        <w:gridCol w:w="420"/>
        <w:gridCol w:w="960"/>
        <w:gridCol w:w="960"/>
        <w:gridCol w:w="960"/>
        <w:gridCol w:w="960"/>
        <w:gridCol w:w="960"/>
      </w:tblGrid>
      <w:tr w:rsidR="003773EE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3773EE">
            <w:pPr>
              <w:jc w:val="center"/>
              <w:rPr>
                <w:color w:val="000000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</w:pPr>
            <w:r>
              <w:rPr>
                <w:color w:val="000000"/>
              </w:rPr>
              <w:t xml:space="preserve">Return to: </w:t>
            </w:r>
            <w:r>
              <w:t>Mr Dylan Griffiths, 47 Dol-Helyg, Penrhyncoch, Aberystwyth. Sy23 3gz</w:t>
            </w:r>
          </w:p>
          <w:p w:rsidR="003773EE" w:rsidRDefault="007F2E7F">
            <w:pPr>
              <w:jc w:val="center"/>
            </w:pPr>
            <w:r>
              <w:t>01970 822202 or 07999345802</w:t>
            </w:r>
          </w:p>
          <w:p w:rsidR="003773EE" w:rsidRDefault="007F2E7F">
            <w:pPr>
              <w:jc w:val="center"/>
            </w:pPr>
            <w:r>
              <w:t>dylancwfa@gmail.com</w:t>
            </w:r>
          </w:p>
        </w:tc>
      </w:tr>
      <w:tr w:rsidR="003773EE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Positions</w:t>
            </w:r>
          </w:p>
        </w:tc>
        <w:tc>
          <w:tcPr>
            <w:tcW w:w="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</w:rPr>
            </w:pPr>
            <w:r>
              <w:rPr>
                <w:color w:val="000000"/>
              </w:rPr>
              <w:t>Ref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</w:rPr>
            </w:pPr>
            <w:r>
              <w:rPr>
                <w:color w:val="000000"/>
              </w:rPr>
              <w:t>Ass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</w:tr>
      <w:tr w:rsidR="003773EE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</w:rPr>
            </w:pPr>
            <w:r>
              <w:rPr>
                <w:color w:val="000000"/>
              </w:rPr>
              <w:t>Cymru Alliance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</w:tr>
      <w:tr w:rsidR="003773EE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</w:rPr>
            </w:pPr>
            <w:r>
              <w:rPr>
                <w:color w:val="000000"/>
              </w:rPr>
              <w:t>Mid Wales League 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3773EE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jc w:val="center"/>
              <w:rPr>
                <w:color w:val="000000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</w:tr>
      <w:tr w:rsidR="003773EE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3EE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</w:rPr>
            </w:pPr>
            <w:r>
              <w:rPr>
                <w:color w:val="000000"/>
              </w:rPr>
              <w:t xml:space="preserve">Signature/Date: </w:t>
            </w:r>
          </w:p>
        </w:tc>
        <w:tc>
          <w:tcPr>
            <w:tcW w:w="624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color w:val="000000"/>
              </w:rPr>
            </w:pPr>
          </w:p>
        </w:tc>
      </w:tr>
    </w:tbl>
    <w:p w:rsidR="003773EE" w:rsidRDefault="003773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773EE" w:rsidRDefault="003773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773EE" w:rsidRDefault="007F2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 TO RECENT CHANGES IN LAW, PERMISSION MUST BE GIVEN TO PUT YOUR DETAILS ON THE CWFA WEBSITE.</w:t>
      </w:r>
    </w:p>
    <w:p w:rsidR="003773EE" w:rsidRDefault="007F2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ALLOW;</w:t>
      </w:r>
    </w:p>
    <w:p w:rsidR="003773EE" w:rsidRDefault="003773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8"/>
          <w:szCs w:val="28"/>
        </w:rPr>
      </w:pPr>
    </w:p>
    <w:tbl>
      <w:tblPr>
        <w:tblStyle w:val="a3"/>
        <w:tblW w:w="62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5295"/>
      </w:tblGrid>
      <w:tr w:rsidR="003773EE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7F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grade, phone no. and email</w:t>
            </w:r>
          </w:p>
        </w:tc>
      </w:tr>
      <w:tr w:rsidR="003773EE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7F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grade, phone no., email and address</w:t>
            </w:r>
          </w:p>
        </w:tc>
      </w:tr>
      <w:tr w:rsidR="003773EE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7F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grade and phone no.</w:t>
            </w:r>
          </w:p>
        </w:tc>
      </w:tr>
      <w:tr w:rsidR="003773EE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7F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None of the above. Please specify.</w:t>
            </w:r>
          </w:p>
        </w:tc>
      </w:tr>
    </w:tbl>
    <w:p w:rsidR="003773EE" w:rsidRDefault="003773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8"/>
          <w:szCs w:val="28"/>
        </w:rPr>
      </w:pPr>
    </w:p>
    <w:tbl>
      <w:tblPr>
        <w:tblStyle w:val="a4"/>
        <w:tblW w:w="81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7095"/>
      </w:tblGrid>
      <w:tr w:rsidR="003773E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3EE" w:rsidRDefault="007F2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actively seeking promotion. Tick the box, or enter </w:t>
            </w: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3773EE" w:rsidRDefault="003773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8"/>
          <w:szCs w:val="28"/>
        </w:rPr>
      </w:pPr>
    </w:p>
    <w:p w:rsidR="003773EE" w:rsidRDefault="003773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773EE" w:rsidRDefault="003773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sectPr w:rsidR="003773EE">
          <w:headerReference w:type="default" r:id="rId7"/>
          <w:pgSz w:w="16838" w:h="11906"/>
          <w:pgMar w:top="720" w:right="720" w:bottom="720" w:left="720" w:header="0" w:footer="720" w:gutter="0"/>
          <w:pgNumType w:start="1"/>
          <w:cols w:space="720"/>
        </w:sectPr>
      </w:pPr>
    </w:p>
    <w:p w:rsidR="003773EE" w:rsidRDefault="003773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5"/>
        <w:tblW w:w="15260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508"/>
        <w:gridCol w:w="491"/>
        <w:gridCol w:w="4858"/>
        <w:gridCol w:w="445"/>
        <w:gridCol w:w="330"/>
        <w:gridCol w:w="630"/>
        <w:gridCol w:w="270"/>
        <w:gridCol w:w="555"/>
        <w:gridCol w:w="465"/>
        <w:gridCol w:w="495"/>
        <w:gridCol w:w="465"/>
        <w:gridCol w:w="525"/>
        <w:gridCol w:w="435"/>
        <w:gridCol w:w="975"/>
        <w:gridCol w:w="608"/>
        <w:gridCol w:w="463"/>
        <w:gridCol w:w="321"/>
        <w:gridCol w:w="321"/>
        <w:gridCol w:w="523"/>
        <w:gridCol w:w="527"/>
        <w:gridCol w:w="523"/>
        <w:gridCol w:w="527"/>
      </w:tblGrid>
      <w:tr w:rsidR="003773EE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Grade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3773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73EE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5261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Notes: All leagues can play mid-week evenings. To referee in Womens Welsh Premier (WWPL), Cymru Alliance &amp; Mid Wales 1 requires passing a fitness test. WPL not included below. Place a cross (X) under your grade for the league you wish to officiate &amp; in wha</w:t>
            </w:r>
            <w:r>
              <w:rPr>
                <w:color w:val="000000"/>
                <w:sz w:val="18"/>
                <w:szCs w:val="18"/>
              </w:rPr>
              <w:t>t capacity. WWPL &amp; FAW Development officials, those seeking promotion, assessors, mentors and trainers will require you to register on the website 'Referee Schedule'. Joining instructions will be emailed to you. * Required to attend Assistant Referee cours</w:t>
            </w:r>
            <w:r>
              <w:rPr>
                <w:color w:val="000000"/>
                <w:sz w:val="18"/>
                <w:szCs w:val="18"/>
              </w:rPr>
              <w:t>e before acting that position in higher levels.  Minimum length of time in M4B/F2B normally two seasons unless exceptional circumstances.  Minimum length of time in 4C to be active for one season.  ** DRB clearance required</w:t>
            </w:r>
          </w:p>
        </w:tc>
      </w:tr>
      <w:tr w:rsidR="003773EE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15261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  <w:sz w:val="16"/>
                <w:szCs w:val="16"/>
              </w:rPr>
            </w:pPr>
          </w:p>
        </w:tc>
      </w:tr>
      <w:tr w:rsidR="003773EE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5261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  <w:sz w:val="16"/>
                <w:szCs w:val="16"/>
              </w:rPr>
            </w:pPr>
          </w:p>
        </w:tc>
      </w:tr>
      <w:tr w:rsidR="003773EE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0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M/F</w:t>
            </w:r>
          </w:p>
        </w:tc>
        <w:tc>
          <w:tcPr>
            <w:tcW w:w="27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FEMALE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3A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3B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4B*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4C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4E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2A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2B*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Positions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FAW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ymru Alliance</w:t>
            </w: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FAW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Mid Wales League 1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Mid Wales League 2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CWFA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Aberystwyth Area Leagues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Montgomeryshire Area Leagues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3773E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Ceredigion Area Leagues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Mid Wales South Area Leagues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Local Junior (kids) (mornings) **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3773E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FAW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Women’s Welsh Premier League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FAW Development League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CWFA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CWFA &amp; Regional Ladies Leagues **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CWFA &amp;</w:t>
            </w:r>
            <w:r>
              <w:rPr>
                <w:color w:val="000000"/>
                <w:sz w:val="18"/>
                <w:szCs w:val="18"/>
              </w:rPr>
              <w:t xml:space="preserve"> Regional Youth Leagues**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Anytime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University Football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School Football **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FAW Futsal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FAW Academy/Education College **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FAW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Interested in Assessing **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73EE" w:rsidRDefault="007F2E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CWFA</w:t>
            </w:r>
          </w:p>
        </w:tc>
        <w:tc>
          <w:tcPr>
            <w:tcW w:w="4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Assessor (not in league you officiate) **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Mentor (within own area) **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Wish to be considered for promotion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80193" w:rsidTr="00377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73EE" w:rsidRDefault="00377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  <w:p w:rsidR="003773EE" w:rsidRDefault="003773EE">
            <w:pPr>
              <w:rPr>
                <w:color w:val="000000"/>
              </w:rPr>
            </w:pPr>
          </w:p>
        </w:tc>
        <w:tc>
          <w:tcPr>
            <w:tcW w:w="4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Help with referee events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773EE" w:rsidRDefault="007F2E7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773EE" w:rsidRDefault="007F2E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3773EE" w:rsidRDefault="003773EE">
      <w:pPr>
        <w:rPr>
          <w:sz w:val="18"/>
          <w:szCs w:val="18"/>
        </w:rPr>
      </w:pPr>
    </w:p>
    <w:p w:rsidR="003773EE" w:rsidRDefault="003773EE"/>
    <w:sectPr w:rsidR="003773EE">
      <w:type w:val="continuous"/>
      <w:pgSz w:w="16838" w:h="11906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7F" w:rsidRDefault="007F2E7F">
      <w:pPr>
        <w:spacing w:after="0" w:line="240" w:lineRule="auto"/>
      </w:pPr>
      <w:r>
        <w:separator/>
      </w:r>
    </w:p>
  </w:endnote>
  <w:endnote w:type="continuationSeparator" w:id="0">
    <w:p w:rsidR="007F2E7F" w:rsidRDefault="007F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7F" w:rsidRDefault="007F2E7F">
      <w:pPr>
        <w:spacing w:after="0" w:line="240" w:lineRule="auto"/>
      </w:pPr>
      <w:r>
        <w:separator/>
      </w:r>
    </w:p>
  </w:footnote>
  <w:footnote w:type="continuationSeparator" w:id="0">
    <w:p w:rsidR="007F2E7F" w:rsidRDefault="007F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EE" w:rsidRDefault="007F2E7F">
    <w:pPr>
      <w:jc w:val="right"/>
    </w:pPr>
    <w:r>
      <w:fldChar w:fldCharType="begin"/>
    </w:r>
    <w:r>
      <w:instrText>PAGE</w:instrText>
    </w:r>
    <w:r w:rsidR="00B80193">
      <w:fldChar w:fldCharType="separate"/>
    </w:r>
    <w:r w:rsidR="00B8019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7485B"/>
    <w:multiLevelType w:val="multilevel"/>
    <w:tmpl w:val="3230A0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EE"/>
    <w:rsid w:val="003773EE"/>
    <w:rsid w:val="007F2E7F"/>
    <w:rsid w:val="00B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0632E-8093-49CD-BBF3-49E98BF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HP</cp:lastModifiedBy>
  <cp:revision>3</cp:revision>
  <dcterms:created xsi:type="dcterms:W3CDTF">2018-07-29T18:10:00Z</dcterms:created>
  <dcterms:modified xsi:type="dcterms:W3CDTF">2018-07-29T18:10:00Z</dcterms:modified>
</cp:coreProperties>
</file>