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3DE7" w14:textId="77777777" w:rsid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Junior L</w:t>
      </w:r>
      <w:r>
        <w:rPr>
          <w:rFonts w:ascii="Calibri" w:eastAsia="Times New Roman" w:hAnsi="Calibri" w:cs="Times New Roman"/>
          <w:b/>
          <w:lang w:eastAsia="en-GB"/>
        </w:rPr>
        <w:tab/>
      </w:r>
      <w:proofErr w:type="spellStart"/>
      <w:r>
        <w:rPr>
          <w:rFonts w:ascii="Calibri" w:eastAsia="Times New Roman" w:hAnsi="Calibri" w:cs="Times New Roman"/>
          <w:b/>
          <w:lang w:eastAsia="en-GB"/>
        </w:rPr>
        <w:t>eague</w:t>
      </w:r>
      <w:proofErr w:type="spellEnd"/>
      <w:r>
        <w:rPr>
          <w:rFonts w:ascii="Calibri" w:eastAsia="Times New Roman" w:hAnsi="Calibri" w:cs="Times New Roman"/>
          <w:b/>
          <w:lang w:eastAsia="en-GB"/>
        </w:rPr>
        <w:t xml:space="preserve"> Regional Boundaries</w:t>
      </w:r>
    </w:p>
    <w:p w14:paraId="6BDC955E" w14:textId="77777777" w:rsid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14:paraId="085B17CF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Mid &amp; North Powys Junior League</w:t>
      </w:r>
    </w:p>
    <w:p w14:paraId="29AD1FF7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71B0104F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Mid and North Powys Junior League shall be that part of the county of Powys bordered to the west by a straight line drawn immediately west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a point immediately west of the hamlet of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on the A44 and to the south by the A44 from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the roundabout on the A470 at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from there by a straight line drawn to a point immediately south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and from there by a straight line drawn to a point immediately north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to the border with England. For the avoidance of doubt, Junior Players  residing in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shall be within the regional boundary of the Mid and North Powys Junior League whilst Junior Players residing in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Beguildy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shall be within the regional boundary of the South Powys Junior League.</w:t>
      </w:r>
    </w:p>
    <w:p w14:paraId="0A6E8EC7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4E68274F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South Powys Junior League</w:t>
      </w:r>
    </w:p>
    <w:p w14:paraId="0CB8D253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29697EB7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South Powys Junior League is that part of the county of Powys south of the A44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Pantmawr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the roundabout on the A470 at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Llangurig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from there south of a straight line drawn to a point immediately south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Llanbadarn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Fynydd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, and from there south of a straight line drawn to a point immediately north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Felindre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>, to the border with England.</w:t>
      </w:r>
    </w:p>
    <w:p w14:paraId="4F2EEDAC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5660CC5B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Aberystwyth and District Junior League</w:t>
      </w:r>
    </w:p>
    <w:p w14:paraId="5A8C95F9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5E626645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Aberystwyth and District Junior League is the County of Ceredigion north of a straight line drawn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Tregaron. It includes South Gwynedd and that part of the county of Powys west of a straight line drawn from a </w:t>
      </w:r>
      <w:proofErr w:type="gramStart"/>
      <w:r w:rsidRPr="00744A26">
        <w:rPr>
          <w:rFonts w:ascii="Calibri" w:eastAsia="Times New Roman" w:hAnsi="Calibri" w:cs="Times New Roman"/>
          <w:lang w:eastAsia="en-GB"/>
        </w:rPr>
        <w:t>point  immediately</w:t>
      </w:r>
      <w:proofErr w:type="gramEnd"/>
      <w:r w:rsidRPr="00744A26">
        <w:rPr>
          <w:rFonts w:ascii="Calibri" w:eastAsia="Times New Roman" w:hAnsi="Calibri" w:cs="Times New Roman"/>
          <w:lang w:eastAsia="en-GB"/>
        </w:rPr>
        <w:t xml:space="preserve"> west of the village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Aberangell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a point immediately west of the hamlet of Pant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Mawr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on the A44. For the avoidance of doubt Junior Players residing in the town of Tregaron or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in Ceredigion and the villages of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Cemmaes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and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Cemmaes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Road in Powys shall be within the regional boundary of the Aberystwyth and District Junior League.</w:t>
      </w:r>
    </w:p>
    <w:p w14:paraId="7FFA45B8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F51B02F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744A26">
        <w:rPr>
          <w:rFonts w:ascii="Calibri" w:eastAsia="Times New Roman" w:hAnsi="Calibri" w:cs="Times New Roman"/>
          <w:b/>
          <w:lang w:eastAsia="en-GB"/>
        </w:rPr>
        <w:t>South Ceredigion Junior League</w:t>
      </w:r>
    </w:p>
    <w:p w14:paraId="3BE0DD28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C911874" w14:textId="77777777" w:rsidR="00744A26" w:rsidRPr="00744A26" w:rsidRDefault="00744A26" w:rsidP="00744A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744A26">
        <w:rPr>
          <w:rFonts w:ascii="Calibri" w:eastAsia="Times New Roman" w:hAnsi="Calibri" w:cs="Times New Roman"/>
          <w:lang w:eastAsia="en-GB"/>
        </w:rPr>
        <w:t xml:space="preserve">The regional boundary of the South Ceredigion Junior League is the County of Ceredigion south of a straight line drawn from </w:t>
      </w:r>
      <w:proofErr w:type="spellStart"/>
      <w:r w:rsidRPr="00744A26">
        <w:rPr>
          <w:rFonts w:ascii="Calibri" w:eastAsia="Times New Roman" w:hAnsi="Calibri" w:cs="Times New Roman"/>
          <w:lang w:eastAsia="en-GB"/>
        </w:rPr>
        <w:t>Llanon</w:t>
      </w:r>
      <w:proofErr w:type="spellEnd"/>
      <w:r w:rsidRPr="00744A26">
        <w:rPr>
          <w:rFonts w:ascii="Calibri" w:eastAsia="Times New Roman" w:hAnsi="Calibri" w:cs="Times New Roman"/>
          <w:lang w:eastAsia="en-GB"/>
        </w:rPr>
        <w:t xml:space="preserve"> to Tregaron.</w:t>
      </w:r>
    </w:p>
    <w:p w14:paraId="2563FA93" w14:textId="77777777" w:rsidR="00DD1817" w:rsidRDefault="00DD1817"/>
    <w:sectPr w:rsidR="00DD1817" w:rsidSect="00BA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26"/>
    <w:rsid w:val="00744A26"/>
    <w:rsid w:val="00DD1817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D253"/>
  <w15:chartTrackingRefBased/>
  <w15:docId w15:val="{10AA30B0-92B1-481C-B3A0-D592AFC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David Hinton Jones</cp:lastModifiedBy>
  <cp:revision>2</cp:revision>
  <dcterms:created xsi:type="dcterms:W3CDTF">2023-07-06T11:28:00Z</dcterms:created>
  <dcterms:modified xsi:type="dcterms:W3CDTF">2023-07-06T11:28:00Z</dcterms:modified>
</cp:coreProperties>
</file>